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738" w:rsidRPr="00AC1738" w:rsidRDefault="00AC1738" w:rsidP="00AC1738">
      <w:pPr>
        <w:tabs>
          <w:tab w:val="left" w:pos="2010"/>
        </w:tabs>
        <w:jc w:val="center"/>
        <w:rPr>
          <w:rFonts w:ascii="Calibri" w:eastAsia="Times New Roman" w:hAnsi="Calibri" w:cs="Times New Roman"/>
          <w:b/>
          <w:sz w:val="52"/>
          <w:szCs w:val="52"/>
          <w:lang w:val="ru-RU" w:eastAsia="ru-RU"/>
        </w:rPr>
      </w:pPr>
      <w:r w:rsidRPr="00AC1738">
        <w:rPr>
          <w:rFonts w:ascii="Calibri" w:eastAsia="Times New Roman" w:hAnsi="Calibri" w:cs="Times New Roman"/>
          <w:b/>
          <w:sz w:val="52"/>
          <w:szCs w:val="52"/>
          <w:lang w:val="ru-RU" w:eastAsia="ru-RU"/>
        </w:rPr>
        <w:t>УСЛУГИ ПАРИКМАХЕРА</w:t>
      </w:r>
    </w:p>
    <w:tbl>
      <w:tblPr>
        <w:tblStyle w:val="1"/>
        <w:tblW w:w="10915" w:type="dxa"/>
        <w:tblInd w:w="392" w:type="dxa"/>
        <w:tblLook w:val="04A0" w:firstRow="1" w:lastRow="0" w:firstColumn="1" w:lastColumn="0" w:noHBand="0" w:noVBand="1"/>
      </w:tblPr>
      <w:tblGrid>
        <w:gridCol w:w="7654"/>
        <w:gridCol w:w="3261"/>
      </w:tblGrid>
      <w:tr w:rsidR="00AC1738" w:rsidRPr="00AC1738" w:rsidTr="004E623B">
        <w:tc>
          <w:tcPr>
            <w:tcW w:w="76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i/>
                <w:sz w:val="36"/>
                <w:szCs w:val="36"/>
              </w:rPr>
            </w:pPr>
            <w:r w:rsidRPr="00AC1738">
              <w:rPr>
                <w:rFonts w:ascii="Calibri" w:hAnsi="Calibri" w:cs="Times New Roman"/>
                <w:b/>
                <w:i/>
                <w:sz w:val="36"/>
                <w:szCs w:val="36"/>
              </w:rPr>
              <w:t>Женская стрижка</w:t>
            </w:r>
          </w:p>
        </w:tc>
        <w:tc>
          <w:tcPr>
            <w:tcW w:w="3261" w:type="dxa"/>
            <w:tcBorders>
              <w:left w:val="thinThickSmallGap" w:sz="24" w:space="0" w:color="auto"/>
            </w:tcBorders>
          </w:tcPr>
          <w:p w:rsidR="00AC1738" w:rsidRPr="00AC1738" w:rsidRDefault="00AC1738" w:rsidP="00AC1738">
            <w:pPr>
              <w:tabs>
                <w:tab w:val="left" w:pos="2010"/>
              </w:tabs>
              <w:rPr>
                <w:rFonts w:ascii="Calibri" w:hAnsi="Calibri" w:cs="Times New Roman"/>
              </w:rPr>
            </w:pPr>
          </w:p>
        </w:tc>
      </w:tr>
      <w:tr w:rsidR="00AC1738" w:rsidRPr="00AC1738" w:rsidTr="004E623B">
        <w:tc>
          <w:tcPr>
            <w:tcW w:w="7654" w:type="dxa"/>
            <w:tcBorders>
              <w:top w:val="thinThickSmallGap" w:sz="24" w:space="0" w:color="auto"/>
            </w:tcBorders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Челка</w:t>
            </w:r>
          </w:p>
        </w:tc>
        <w:tc>
          <w:tcPr>
            <w:tcW w:w="3261" w:type="dxa"/>
          </w:tcPr>
          <w:p w:rsidR="00AC1738" w:rsidRPr="00F44059" w:rsidRDefault="00B00DA1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  <w:lang w:val="en-US"/>
              </w:rPr>
              <w:t>100</w:t>
            </w:r>
            <w:bookmarkStart w:id="0" w:name="_GoBack"/>
            <w:bookmarkEnd w:id="0"/>
          </w:p>
        </w:tc>
      </w:tr>
      <w:tr w:rsidR="00AC1738" w:rsidRPr="00AC1738" w:rsidTr="004E623B">
        <w:tc>
          <w:tcPr>
            <w:tcW w:w="7654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Концы</w:t>
            </w:r>
          </w:p>
        </w:tc>
        <w:tc>
          <w:tcPr>
            <w:tcW w:w="3261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50</w:t>
            </w:r>
          </w:p>
        </w:tc>
      </w:tr>
      <w:tr w:rsidR="00AC1738" w:rsidRPr="00AC1738" w:rsidTr="004E623B">
        <w:tc>
          <w:tcPr>
            <w:tcW w:w="7654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Модельная</w:t>
            </w:r>
          </w:p>
        </w:tc>
        <w:tc>
          <w:tcPr>
            <w:tcW w:w="3261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65</w:t>
            </w:r>
          </w:p>
        </w:tc>
      </w:tr>
      <w:tr w:rsidR="00AC1738" w:rsidRPr="00AC1738" w:rsidTr="004E623B">
        <w:tc>
          <w:tcPr>
            <w:tcW w:w="76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i/>
                <w:sz w:val="36"/>
                <w:szCs w:val="36"/>
              </w:rPr>
            </w:pPr>
            <w:r w:rsidRPr="00AC1738">
              <w:rPr>
                <w:rFonts w:ascii="Calibri" w:hAnsi="Calibri" w:cs="Times New Roman"/>
                <w:b/>
                <w:i/>
                <w:sz w:val="36"/>
                <w:szCs w:val="36"/>
              </w:rPr>
              <w:t>Мужская стрижка</w:t>
            </w:r>
          </w:p>
        </w:tc>
        <w:tc>
          <w:tcPr>
            <w:tcW w:w="3261" w:type="dxa"/>
            <w:tcBorders>
              <w:left w:val="thinThickSmallGap" w:sz="24" w:space="0" w:color="auto"/>
            </w:tcBorders>
          </w:tcPr>
          <w:p w:rsidR="00AC1738" w:rsidRPr="00AC1738" w:rsidRDefault="00AC1738" w:rsidP="00AC1738">
            <w:pPr>
              <w:tabs>
                <w:tab w:val="left" w:pos="2010"/>
              </w:tabs>
              <w:rPr>
                <w:rFonts w:ascii="Calibri" w:hAnsi="Calibri" w:cs="Times New Roman"/>
              </w:rPr>
            </w:pPr>
          </w:p>
        </w:tc>
      </w:tr>
      <w:tr w:rsidR="00AC1738" w:rsidRPr="00AC1738" w:rsidTr="004E623B">
        <w:tc>
          <w:tcPr>
            <w:tcW w:w="7654" w:type="dxa"/>
            <w:tcBorders>
              <w:top w:val="thinThickSmallGap" w:sz="24" w:space="0" w:color="auto"/>
            </w:tcBorders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Под насадку</w:t>
            </w:r>
          </w:p>
        </w:tc>
        <w:tc>
          <w:tcPr>
            <w:tcW w:w="3261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35</w:t>
            </w:r>
          </w:p>
        </w:tc>
      </w:tr>
      <w:tr w:rsidR="00AC1738" w:rsidRPr="00AC1738" w:rsidTr="004E623B">
        <w:tc>
          <w:tcPr>
            <w:tcW w:w="7654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Простая</w:t>
            </w:r>
          </w:p>
        </w:tc>
        <w:tc>
          <w:tcPr>
            <w:tcW w:w="3261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45</w:t>
            </w:r>
          </w:p>
        </w:tc>
      </w:tr>
      <w:tr w:rsidR="00AC1738" w:rsidRPr="00AC1738" w:rsidTr="004E623B">
        <w:tc>
          <w:tcPr>
            <w:tcW w:w="7654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Модельная</w:t>
            </w:r>
          </w:p>
        </w:tc>
        <w:tc>
          <w:tcPr>
            <w:tcW w:w="3261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50</w:t>
            </w:r>
          </w:p>
        </w:tc>
      </w:tr>
      <w:tr w:rsidR="00AC1738" w:rsidRPr="00AC1738" w:rsidTr="004E623B">
        <w:tc>
          <w:tcPr>
            <w:tcW w:w="7654" w:type="dxa"/>
            <w:tcBorders>
              <w:bottom w:val="thinThickSmallGap" w:sz="24" w:space="0" w:color="auto"/>
            </w:tcBorders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Детская</w:t>
            </w:r>
          </w:p>
        </w:tc>
        <w:tc>
          <w:tcPr>
            <w:tcW w:w="3261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40</w:t>
            </w:r>
          </w:p>
        </w:tc>
      </w:tr>
      <w:tr w:rsidR="00AC1738" w:rsidRPr="00AC1738" w:rsidTr="004E623B">
        <w:tc>
          <w:tcPr>
            <w:tcW w:w="76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i/>
                <w:sz w:val="36"/>
                <w:szCs w:val="36"/>
              </w:rPr>
            </w:pPr>
            <w:r w:rsidRPr="00AC1738">
              <w:rPr>
                <w:rFonts w:ascii="Calibri" w:hAnsi="Calibri" w:cs="Times New Roman"/>
                <w:b/>
                <w:i/>
                <w:sz w:val="36"/>
                <w:szCs w:val="36"/>
              </w:rPr>
              <w:t>Укладка с материалом</w:t>
            </w:r>
          </w:p>
        </w:tc>
        <w:tc>
          <w:tcPr>
            <w:tcW w:w="3261" w:type="dxa"/>
            <w:tcBorders>
              <w:left w:val="thinThickSmallGap" w:sz="24" w:space="0" w:color="auto"/>
            </w:tcBorders>
          </w:tcPr>
          <w:p w:rsidR="00AC1738" w:rsidRPr="00AC1738" w:rsidRDefault="00AC1738" w:rsidP="00AC1738">
            <w:pPr>
              <w:tabs>
                <w:tab w:val="left" w:pos="2010"/>
              </w:tabs>
              <w:rPr>
                <w:rFonts w:ascii="Calibri" w:hAnsi="Calibri" w:cs="Times New Roman"/>
              </w:rPr>
            </w:pPr>
          </w:p>
        </w:tc>
      </w:tr>
      <w:tr w:rsidR="00AC1738" w:rsidRPr="00AC1738" w:rsidTr="004E623B">
        <w:tc>
          <w:tcPr>
            <w:tcW w:w="7654" w:type="dxa"/>
            <w:tcBorders>
              <w:top w:val="thinThickSmallGap" w:sz="24" w:space="0" w:color="auto"/>
            </w:tcBorders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Модельная</w:t>
            </w:r>
          </w:p>
        </w:tc>
        <w:tc>
          <w:tcPr>
            <w:tcW w:w="3261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70</w:t>
            </w:r>
          </w:p>
        </w:tc>
      </w:tr>
      <w:tr w:rsidR="00AC1738" w:rsidRPr="00AC1738" w:rsidTr="004E623B">
        <w:tc>
          <w:tcPr>
            <w:tcW w:w="7654" w:type="dxa"/>
            <w:tcBorders>
              <w:bottom w:val="thinThickSmallGap" w:sz="24" w:space="0" w:color="auto"/>
            </w:tcBorders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Удлиненная</w:t>
            </w:r>
          </w:p>
        </w:tc>
        <w:tc>
          <w:tcPr>
            <w:tcW w:w="3261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80-90</w:t>
            </w:r>
          </w:p>
        </w:tc>
      </w:tr>
      <w:tr w:rsidR="00AC1738" w:rsidRPr="00AC1738" w:rsidTr="004E623B">
        <w:tc>
          <w:tcPr>
            <w:tcW w:w="76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i/>
                <w:sz w:val="36"/>
                <w:szCs w:val="36"/>
              </w:rPr>
            </w:pPr>
            <w:r w:rsidRPr="00AC1738">
              <w:rPr>
                <w:rFonts w:ascii="Calibri" w:hAnsi="Calibri" w:cs="Times New Roman"/>
                <w:b/>
                <w:i/>
                <w:sz w:val="36"/>
                <w:szCs w:val="36"/>
              </w:rPr>
              <w:t>Мелирование на фольгу</w:t>
            </w:r>
          </w:p>
        </w:tc>
        <w:tc>
          <w:tcPr>
            <w:tcW w:w="3261" w:type="dxa"/>
            <w:tcBorders>
              <w:left w:val="thinThickSmallGap" w:sz="24" w:space="0" w:color="auto"/>
            </w:tcBorders>
          </w:tcPr>
          <w:p w:rsidR="00AC1738" w:rsidRPr="00AC1738" w:rsidRDefault="00AC1738" w:rsidP="00AC1738">
            <w:pPr>
              <w:tabs>
                <w:tab w:val="left" w:pos="2010"/>
              </w:tabs>
              <w:rPr>
                <w:rFonts w:ascii="Calibri" w:hAnsi="Calibri" w:cs="Times New Roman"/>
              </w:rPr>
            </w:pPr>
          </w:p>
        </w:tc>
      </w:tr>
      <w:tr w:rsidR="00AC1738" w:rsidRPr="00AC1738" w:rsidTr="004E623B">
        <w:tc>
          <w:tcPr>
            <w:tcW w:w="7654" w:type="dxa"/>
            <w:tcBorders>
              <w:top w:val="thinThickSmallGap" w:sz="24" w:space="0" w:color="auto"/>
            </w:tcBorders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 xml:space="preserve">1 ложка </w:t>
            </w:r>
            <w:proofErr w:type="spellStart"/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супры</w:t>
            </w:r>
            <w:proofErr w:type="spellEnd"/>
          </w:p>
        </w:tc>
        <w:tc>
          <w:tcPr>
            <w:tcW w:w="3261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190</w:t>
            </w:r>
          </w:p>
        </w:tc>
      </w:tr>
      <w:tr w:rsidR="00AC1738" w:rsidRPr="00AC1738" w:rsidTr="004E623B">
        <w:tc>
          <w:tcPr>
            <w:tcW w:w="7654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 xml:space="preserve">1,5  ложки </w:t>
            </w:r>
            <w:proofErr w:type="spellStart"/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супры</w:t>
            </w:r>
            <w:proofErr w:type="spellEnd"/>
          </w:p>
        </w:tc>
        <w:tc>
          <w:tcPr>
            <w:tcW w:w="3261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190-230</w:t>
            </w:r>
          </w:p>
        </w:tc>
      </w:tr>
      <w:tr w:rsidR="00AC1738" w:rsidRPr="00AC1738" w:rsidTr="004E623B">
        <w:tc>
          <w:tcPr>
            <w:tcW w:w="7654" w:type="dxa"/>
            <w:tcBorders>
              <w:bottom w:val="thinThickSmallGap" w:sz="24" w:space="0" w:color="auto"/>
            </w:tcBorders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 xml:space="preserve">2 ложки </w:t>
            </w:r>
            <w:proofErr w:type="spellStart"/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супры</w:t>
            </w:r>
            <w:proofErr w:type="spellEnd"/>
          </w:p>
        </w:tc>
        <w:tc>
          <w:tcPr>
            <w:tcW w:w="3261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230-260</w:t>
            </w:r>
          </w:p>
        </w:tc>
      </w:tr>
      <w:tr w:rsidR="00AC1738" w:rsidRPr="00B00DA1" w:rsidTr="004E623B">
        <w:tc>
          <w:tcPr>
            <w:tcW w:w="76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i/>
                <w:sz w:val="36"/>
                <w:szCs w:val="36"/>
              </w:rPr>
            </w:pPr>
            <w:r w:rsidRPr="00AC1738">
              <w:rPr>
                <w:rFonts w:ascii="Calibri" w:hAnsi="Calibri" w:cs="Times New Roman"/>
                <w:b/>
                <w:i/>
                <w:sz w:val="36"/>
                <w:szCs w:val="36"/>
              </w:rPr>
              <w:t>Покраска с мытьем головы (работа)</w:t>
            </w:r>
          </w:p>
        </w:tc>
        <w:tc>
          <w:tcPr>
            <w:tcW w:w="3261" w:type="dxa"/>
            <w:tcBorders>
              <w:left w:val="thinThickSmallGap" w:sz="24" w:space="0" w:color="auto"/>
            </w:tcBorders>
          </w:tcPr>
          <w:p w:rsidR="00AC1738" w:rsidRPr="00AC1738" w:rsidRDefault="00AC1738" w:rsidP="00AC1738">
            <w:pPr>
              <w:tabs>
                <w:tab w:val="left" w:pos="2010"/>
              </w:tabs>
              <w:rPr>
                <w:rFonts w:ascii="Calibri" w:hAnsi="Calibri" w:cs="Times New Roman"/>
              </w:rPr>
            </w:pPr>
          </w:p>
        </w:tc>
      </w:tr>
      <w:tr w:rsidR="00AC1738" w:rsidRPr="00AC1738" w:rsidTr="004E623B">
        <w:tc>
          <w:tcPr>
            <w:tcW w:w="7654" w:type="dxa"/>
            <w:tcBorders>
              <w:top w:val="thinThickSmallGap" w:sz="24" w:space="0" w:color="auto"/>
            </w:tcBorders>
          </w:tcPr>
          <w:p w:rsidR="00AC1738" w:rsidRPr="00AC1738" w:rsidRDefault="00014964" w:rsidP="00AC1738">
            <w:pPr>
              <w:tabs>
                <w:tab w:val="left" w:pos="2805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1 длин</w:t>
            </w:r>
            <w:r w:rsidR="00AC1738" w:rsidRPr="00AC1738">
              <w:rPr>
                <w:rFonts w:ascii="Calibri" w:hAnsi="Calibri" w:cs="Times New Roman"/>
                <w:b/>
                <w:sz w:val="32"/>
                <w:szCs w:val="32"/>
              </w:rPr>
              <w:t>а, корни</w:t>
            </w:r>
          </w:p>
        </w:tc>
        <w:tc>
          <w:tcPr>
            <w:tcW w:w="3261" w:type="dxa"/>
          </w:tcPr>
          <w:p w:rsidR="00AC1738" w:rsidRPr="00AC1738" w:rsidRDefault="00AC1738" w:rsidP="00AC1738">
            <w:pPr>
              <w:tabs>
                <w:tab w:val="left" w:pos="1305"/>
                <w:tab w:val="center" w:pos="1522"/>
                <w:tab w:val="left" w:pos="2010"/>
              </w:tabs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ab/>
            </w: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ab/>
              <w:t>90</w:t>
            </w:r>
          </w:p>
        </w:tc>
      </w:tr>
      <w:tr w:rsidR="00AC1738" w:rsidRPr="00AC1738" w:rsidTr="004E623B">
        <w:tc>
          <w:tcPr>
            <w:tcW w:w="7654" w:type="dxa"/>
          </w:tcPr>
          <w:p w:rsidR="00AC1738" w:rsidRPr="00AC1738" w:rsidRDefault="00014964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2 дли</w:t>
            </w:r>
            <w:r w:rsidR="00AC1738" w:rsidRPr="00AC1738">
              <w:rPr>
                <w:rFonts w:ascii="Calibri" w:hAnsi="Calibri" w:cs="Times New Roman"/>
                <w:b/>
                <w:sz w:val="32"/>
                <w:szCs w:val="32"/>
              </w:rPr>
              <w:t>на</w:t>
            </w:r>
          </w:p>
        </w:tc>
        <w:tc>
          <w:tcPr>
            <w:tcW w:w="3261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100</w:t>
            </w:r>
          </w:p>
        </w:tc>
      </w:tr>
      <w:tr w:rsidR="00AC1738" w:rsidRPr="00AC1738" w:rsidTr="004E623B">
        <w:tc>
          <w:tcPr>
            <w:tcW w:w="7654" w:type="dxa"/>
          </w:tcPr>
          <w:p w:rsidR="00AC1738" w:rsidRPr="00AC1738" w:rsidRDefault="00014964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3 длина</w:t>
            </w:r>
          </w:p>
        </w:tc>
        <w:tc>
          <w:tcPr>
            <w:tcW w:w="3261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120</w:t>
            </w:r>
          </w:p>
        </w:tc>
      </w:tr>
      <w:tr w:rsidR="00AC1738" w:rsidRPr="00AC1738" w:rsidTr="004E623B">
        <w:tc>
          <w:tcPr>
            <w:tcW w:w="7654" w:type="dxa"/>
            <w:tcBorders>
              <w:bottom w:val="thinThickSmallGap" w:sz="24" w:space="0" w:color="auto"/>
            </w:tcBorders>
          </w:tcPr>
          <w:p w:rsidR="00AC1738" w:rsidRPr="00AC1738" w:rsidRDefault="00014964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4 длина</w:t>
            </w:r>
          </w:p>
        </w:tc>
        <w:tc>
          <w:tcPr>
            <w:tcW w:w="3261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140</w:t>
            </w:r>
          </w:p>
        </w:tc>
      </w:tr>
      <w:tr w:rsidR="00AC1738" w:rsidRPr="00AC1738" w:rsidTr="004E623B">
        <w:tc>
          <w:tcPr>
            <w:tcW w:w="76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i/>
                <w:sz w:val="36"/>
                <w:szCs w:val="36"/>
              </w:rPr>
            </w:pPr>
            <w:proofErr w:type="spellStart"/>
            <w:r w:rsidRPr="00AC1738">
              <w:rPr>
                <w:rFonts w:ascii="Calibri" w:hAnsi="Calibri" w:cs="Times New Roman"/>
                <w:b/>
                <w:i/>
                <w:sz w:val="36"/>
                <w:szCs w:val="36"/>
              </w:rPr>
              <w:t>Колорирование</w:t>
            </w:r>
            <w:proofErr w:type="spellEnd"/>
            <w:r w:rsidRPr="00AC1738">
              <w:rPr>
                <w:rFonts w:ascii="Calibri" w:hAnsi="Calibri" w:cs="Times New Roman"/>
                <w:b/>
                <w:i/>
                <w:sz w:val="36"/>
                <w:szCs w:val="36"/>
              </w:rPr>
              <w:t xml:space="preserve"> 2 цвета (работа)</w:t>
            </w:r>
          </w:p>
        </w:tc>
        <w:tc>
          <w:tcPr>
            <w:tcW w:w="3261" w:type="dxa"/>
            <w:tcBorders>
              <w:left w:val="thinThickSmallGap" w:sz="24" w:space="0" w:color="auto"/>
            </w:tcBorders>
          </w:tcPr>
          <w:p w:rsidR="00AC1738" w:rsidRPr="00AC1738" w:rsidRDefault="00AC1738" w:rsidP="00AC1738">
            <w:pPr>
              <w:tabs>
                <w:tab w:val="left" w:pos="2010"/>
              </w:tabs>
              <w:rPr>
                <w:rFonts w:ascii="Calibri" w:hAnsi="Calibri" w:cs="Times New Roman"/>
              </w:rPr>
            </w:pPr>
          </w:p>
        </w:tc>
      </w:tr>
      <w:tr w:rsidR="00AC1738" w:rsidRPr="00AC1738" w:rsidTr="004E623B">
        <w:tc>
          <w:tcPr>
            <w:tcW w:w="7654" w:type="dxa"/>
            <w:tcBorders>
              <w:top w:val="thinThickSmallGap" w:sz="24" w:space="0" w:color="auto"/>
            </w:tcBorders>
          </w:tcPr>
          <w:p w:rsidR="00AC1738" w:rsidRPr="00AC1738" w:rsidRDefault="00014964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До 3 дли</w:t>
            </w:r>
            <w:r w:rsidR="00AC1738" w:rsidRPr="00AC1738">
              <w:rPr>
                <w:rFonts w:ascii="Calibri" w:hAnsi="Calibri" w:cs="Times New Roman"/>
                <w:b/>
                <w:sz w:val="32"/>
                <w:szCs w:val="32"/>
              </w:rPr>
              <w:t>ны</w:t>
            </w:r>
          </w:p>
        </w:tc>
        <w:tc>
          <w:tcPr>
            <w:tcW w:w="3261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160</w:t>
            </w:r>
          </w:p>
        </w:tc>
      </w:tr>
      <w:tr w:rsidR="00AC1738" w:rsidRPr="00AC1738" w:rsidTr="004E623B">
        <w:tc>
          <w:tcPr>
            <w:tcW w:w="7654" w:type="dxa"/>
          </w:tcPr>
          <w:p w:rsidR="00AC1738" w:rsidRPr="00AC1738" w:rsidRDefault="00014964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4 длин</w:t>
            </w:r>
            <w:r w:rsidR="00AC1738" w:rsidRPr="00AC1738">
              <w:rPr>
                <w:rFonts w:ascii="Calibri" w:hAnsi="Calibri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3261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180</w:t>
            </w:r>
          </w:p>
        </w:tc>
      </w:tr>
      <w:tr w:rsidR="00AC1738" w:rsidRPr="00AC1738" w:rsidTr="004E623B">
        <w:tc>
          <w:tcPr>
            <w:tcW w:w="7654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Стоимость краски за 10 грамм</w:t>
            </w:r>
          </w:p>
        </w:tc>
        <w:tc>
          <w:tcPr>
            <w:tcW w:w="3261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15</w:t>
            </w:r>
          </w:p>
        </w:tc>
      </w:tr>
      <w:tr w:rsidR="00AC1738" w:rsidRPr="00AC1738" w:rsidTr="004E623B">
        <w:tc>
          <w:tcPr>
            <w:tcW w:w="7654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Прически</w:t>
            </w:r>
          </w:p>
        </w:tc>
        <w:tc>
          <w:tcPr>
            <w:tcW w:w="3261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От 150</w:t>
            </w:r>
          </w:p>
        </w:tc>
      </w:tr>
      <w:tr w:rsidR="00AC1738" w:rsidRPr="00AC1738" w:rsidTr="004E623B">
        <w:tc>
          <w:tcPr>
            <w:tcW w:w="7654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РЕКОНСТРУКЦИЯ волос</w:t>
            </w:r>
          </w:p>
        </w:tc>
        <w:tc>
          <w:tcPr>
            <w:tcW w:w="3261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От 300</w:t>
            </w:r>
          </w:p>
        </w:tc>
      </w:tr>
      <w:tr w:rsidR="00AC1738" w:rsidRPr="00AC1738" w:rsidTr="004E623B">
        <w:tc>
          <w:tcPr>
            <w:tcW w:w="7654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БУФАНТ (прикорневой объем)</w:t>
            </w:r>
          </w:p>
        </w:tc>
        <w:tc>
          <w:tcPr>
            <w:tcW w:w="3261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От 300</w:t>
            </w:r>
          </w:p>
        </w:tc>
      </w:tr>
      <w:tr w:rsidR="00AC1738" w:rsidRPr="00AC1738" w:rsidTr="004E623B">
        <w:tc>
          <w:tcPr>
            <w:tcW w:w="7654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БИО татуаж бровей</w:t>
            </w:r>
          </w:p>
        </w:tc>
        <w:tc>
          <w:tcPr>
            <w:tcW w:w="3261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80</w:t>
            </w:r>
          </w:p>
        </w:tc>
      </w:tr>
      <w:tr w:rsidR="00AC1738" w:rsidRPr="00AC1738" w:rsidTr="004E623B">
        <w:tc>
          <w:tcPr>
            <w:tcW w:w="7654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Окрашивание хной</w:t>
            </w:r>
          </w:p>
        </w:tc>
        <w:tc>
          <w:tcPr>
            <w:tcW w:w="3261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От 100</w:t>
            </w:r>
          </w:p>
        </w:tc>
      </w:tr>
      <w:tr w:rsidR="00AC1738" w:rsidRPr="00AC1738" w:rsidTr="004E623B">
        <w:tc>
          <w:tcPr>
            <w:tcW w:w="7654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Окрашивание красителем</w:t>
            </w:r>
          </w:p>
        </w:tc>
        <w:tc>
          <w:tcPr>
            <w:tcW w:w="3261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40</w:t>
            </w:r>
          </w:p>
        </w:tc>
      </w:tr>
      <w:tr w:rsidR="00AC1738" w:rsidRPr="00AC1738" w:rsidTr="004E623B">
        <w:tc>
          <w:tcPr>
            <w:tcW w:w="7654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Коррекция</w:t>
            </w:r>
          </w:p>
        </w:tc>
        <w:tc>
          <w:tcPr>
            <w:tcW w:w="3261" w:type="dxa"/>
          </w:tcPr>
          <w:p w:rsidR="00AC1738" w:rsidRPr="00AC1738" w:rsidRDefault="00AC1738" w:rsidP="00AC1738">
            <w:pPr>
              <w:tabs>
                <w:tab w:val="left" w:pos="2010"/>
              </w:tabs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AC1738">
              <w:rPr>
                <w:rFonts w:ascii="Calibri" w:hAnsi="Calibri" w:cs="Times New Roman"/>
                <w:b/>
                <w:sz w:val="32"/>
                <w:szCs w:val="32"/>
              </w:rPr>
              <w:t>30</w:t>
            </w:r>
          </w:p>
        </w:tc>
      </w:tr>
    </w:tbl>
    <w:p w:rsidR="00787814" w:rsidRPr="00AC1738" w:rsidRDefault="00787814"/>
    <w:sectPr w:rsidR="00787814" w:rsidRPr="00AC1738" w:rsidSect="00AC1738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38"/>
    <w:rsid w:val="00014964"/>
    <w:rsid w:val="0025614C"/>
    <w:rsid w:val="00787814"/>
    <w:rsid w:val="00AC1738"/>
    <w:rsid w:val="00B00DA1"/>
    <w:rsid w:val="00F4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183E"/>
  <w15:docId w15:val="{1CE41769-BC3B-419D-B45F-BC505596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C1738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C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Елена</cp:lastModifiedBy>
  <cp:revision>2</cp:revision>
  <dcterms:created xsi:type="dcterms:W3CDTF">2021-07-02T18:02:00Z</dcterms:created>
  <dcterms:modified xsi:type="dcterms:W3CDTF">2021-07-02T18:02:00Z</dcterms:modified>
</cp:coreProperties>
</file>